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99" w:rsidRPr="00622730" w:rsidRDefault="002C5399" w:rsidP="008D6057">
      <w:pPr>
        <w:spacing w:line="360" w:lineRule="auto"/>
        <w:jc w:val="center"/>
        <w:rPr>
          <w:rStyle w:val="a3"/>
          <w:color w:val="000000" w:themeColor="text1"/>
          <w:spacing w:val="15"/>
          <w:sz w:val="32"/>
          <w:szCs w:val="32"/>
        </w:rPr>
      </w:pPr>
      <w:r w:rsidRPr="00622730">
        <w:rPr>
          <w:rStyle w:val="a3"/>
          <w:rFonts w:hint="eastAsia"/>
          <w:color w:val="000000" w:themeColor="text1"/>
          <w:spacing w:val="15"/>
          <w:sz w:val="32"/>
          <w:szCs w:val="32"/>
        </w:rPr>
        <w:t>延边职业技术学院</w:t>
      </w:r>
      <w:r w:rsidRPr="00622730">
        <w:rPr>
          <w:rStyle w:val="a3"/>
          <w:color w:val="000000" w:themeColor="text1"/>
          <w:spacing w:val="15"/>
          <w:sz w:val="32"/>
          <w:szCs w:val="32"/>
        </w:rPr>
        <w:t>2019-2020</w:t>
      </w:r>
      <w:r w:rsidRPr="00622730">
        <w:rPr>
          <w:rStyle w:val="a3"/>
          <w:color w:val="000000" w:themeColor="text1"/>
          <w:spacing w:val="15"/>
          <w:sz w:val="32"/>
          <w:szCs w:val="32"/>
        </w:rPr>
        <w:t>学年第二学期</w:t>
      </w:r>
    </w:p>
    <w:p w:rsidR="002C5399" w:rsidRPr="00622730" w:rsidRDefault="002C5399" w:rsidP="008D6057">
      <w:pPr>
        <w:spacing w:line="360" w:lineRule="auto"/>
        <w:jc w:val="center"/>
        <w:rPr>
          <w:rStyle w:val="a3"/>
          <w:color w:val="000000" w:themeColor="text1"/>
          <w:spacing w:val="15"/>
          <w:sz w:val="32"/>
          <w:szCs w:val="32"/>
        </w:rPr>
      </w:pPr>
      <w:r w:rsidRPr="00622730">
        <w:rPr>
          <w:rStyle w:val="a3"/>
          <w:color w:val="000000" w:themeColor="text1"/>
          <w:spacing w:val="15"/>
          <w:sz w:val="32"/>
          <w:szCs w:val="32"/>
        </w:rPr>
        <w:t>延期开学教学工作预案</w:t>
      </w:r>
    </w:p>
    <w:p w:rsidR="002C5399" w:rsidRDefault="002C5399" w:rsidP="008D6057">
      <w:pPr>
        <w:spacing w:line="360" w:lineRule="auto"/>
        <w:ind w:firstLineChars="200" w:firstLine="540"/>
        <w:rPr>
          <w:color w:val="000000"/>
          <w:spacing w:val="15"/>
          <w:sz w:val="24"/>
          <w:szCs w:val="24"/>
        </w:rPr>
      </w:pPr>
    </w:p>
    <w:p w:rsidR="002C5399" w:rsidRPr="00E85430" w:rsidRDefault="002C5399" w:rsidP="008D6057">
      <w:pPr>
        <w:spacing w:line="360" w:lineRule="auto"/>
        <w:ind w:firstLineChars="200" w:firstLine="480"/>
        <w:rPr>
          <w:rFonts w:asciiTheme="minorEastAsia" w:hAnsiTheme="minorEastAsia"/>
          <w:color w:val="000000"/>
          <w:sz w:val="24"/>
          <w:szCs w:val="24"/>
        </w:rPr>
      </w:pPr>
      <w:r w:rsidRPr="00E85430">
        <w:rPr>
          <w:rFonts w:asciiTheme="minorEastAsia" w:hAnsiTheme="minorEastAsia"/>
          <w:color w:val="000000"/>
          <w:sz w:val="24"/>
          <w:szCs w:val="24"/>
        </w:rPr>
        <w:t>为贯彻落实《教育部关于切实做好新型冠状病毒感染的肺炎疫情防控工作的通知》要求，有效预防、及时控制和消除新型冠状病毒感染的肺炎疫情危害，保障师生员工的身体健康与生命安全，根据省教育厅《关于推迟全省大中小学幼儿园2020年春季开学时间的通知》精神和《</w:t>
      </w:r>
      <w:r w:rsidRPr="00E85430">
        <w:rPr>
          <w:rFonts w:asciiTheme="minorEastAsia" w:hAnsiTheme="minorEastAsia" w:hint="eastAsia"/>
          <w:color w:val="000000"/>
          <w:sz w:val="24"/>
          <w:szCs w:val="24"/>
        </w:rPr>
        <w:t>延边职业技术学院</w:t>
      </w:r>
      <w:r w:rsidRPr="00E85430">
        <w:rPr>
          <w:rFonts w:asciiTheme="minorEastAsia" w:hAnsiTheme="minorEastAsia"/>
          <w:color w:val="000000"/>
          <w:sz w:val="24"/>
          <w:szCs w:val="24"/>
        </w:rPr>
        <w:t>新型冠状病毒感染的肺炎疫情防控应急预案》，做好延期开学准备工作（具体开学日期另行通知），现就2019-2020学年第二学期有关教学工作制定本预案。</w:t>
      </w:r>
    </w:p>
    <w:p w:rsidR="002C5399" w:rsidRPr="008E341F" w:rsidRDefault="002C5399" w:rsidP="008D6057">
      <w:pPr>
        <w:spacing w:line="360" w:lineRule="auto"/>
        <w:ind w:firstLineChars="200" w:firstLine="480"/>
        <w:rPr>
          <w:rFonts w:ascii="黑体" w:eastAsia="黑体" w:hAnsi="黑体"/>
          <w:b/>
          <w:color w:val="000000"/>
          <w:sz w:val="24"/>
          <w:szCs w:val="24"/>
        </w:rPr>
      </w:pPr>
      <w:r w:rsidRPr="008E341F">
        <w:rPr>
          <w:rStyle w:val="a3"/>
          <w:rFonts w:ascii="黑体" w:eastAsia="黑体" w:hAnsi="黑体"/>
          <w:b w:val="0"/>
          <w:color w:val="000000"/>
          <w:sz w:val="24"/>
          <w:szCs w:val="24"/>
        </w:rPr>
        <w:t>一、成立教学工作应急管理领导小组</w:t>
      </w:r>
    </w:p>
    <w:p w:rsidR="002C5399" w:rsidRPr="00E85430" w:rsidRDefault="002C5399" w:rsidP="008D6057">
      <w:pPr>
        <w:spacing w:line="360" w:lineRule="auto"/>
        <w:ind w:firstLineChars="200" w:firstLine="480"/>
        <w:rPr>
          <w:rFonts w:asciiTheme="minorEastAsia" w:hAnsiTheme="minorEastAsia"/>
          <w:color w:val="000000"/>
          <w:sz w:val="24"/>
          <w:szCs w:val="24"/>
        </w:rPr>
      </w:pPr>
      <w:r w:rsidRPr="00E85430">
        <w:rPr>
          <w:rFonts w:asciiTheme="minorEastAsia" w:hAnsiTheme="minorEastAsia"/>
          <w:color w:val="000000"/>
          <w:sz w:val="24"/>
          <w:szCs w:val="24"/>
        </w:rPr>
        <w:t>提高教学系统应对新型冠状病毒感染肺炎疫情工作能力，建立疫情防控期间教学管理、学生管理联动机制，确保教育教学工作的正常开展，成立教学应急管理领导小组，负责指导教学管理部门和各教学单位制定教育教学工作应急预案，沟通、协调相关教学单位和行政处室做好配合、保障和服务工作，旨在保证学校人才培养质量。</w:t>
      </w:r>
    </w:p>
    <w:p w:rsidR="002C5399" w:rsidRDefault="002C5399" w:rsidP="008D6057">
      <w:pPr>
        <w:pStyle w:val="a4"/>
        <w:numPr>
          <w:ilvl w:val="0"/>
          <w:numId w:val="1"/>
        </w:numPr>
        <w:spacing w:line="360" w:lineRule="auto"/>
        <w:ind w:left="0" w:firstLine="480"/>
        <w:rPr>
          <w:rFonts w:asciiTheme="minorEastAsia" w:hAnsiTheme="minorEastAsia"/>
          <w:color w:val="000000"/>
          <w:sz w:val="24"/>
          <w:szCs w:val="24"/>
        </w:rPr>
      </w:pPr>
      <w:r w:rsidRPr="002C5399">
        <w:rPr>
          <w:rFonts w:asciiTheme="minorEastAsia" w:hAnsiTheme="minorEastAsia"/>
          <w:color w:val="000000"/>
          <w:sz w:val="24"/>
          <w:szCs w:val="24"/>
        </w:rPr>
        <w:t>领导小组组 长：</w:t>
      </w:r>
      <w:r w:rsidRPr="002C5399">
        <w:rPr>
          <w:rFonts w:asciiTheme="minorEastAsia" w:hAnsiTheme="minorEastAsia" w:hint="eastAsia"/>
          <w:color w:val="000000"/>
          <w:sz w:val="24"/>
          <w:szCs w:val="24"/>
        </w:rPr>
        <w:t xml:space="preserve"> 李树和、金永男</w:t>
      </w:r>
    </w:p>
    <w:p w:rsidR="002C5399" w:rsidRPr="002C5399" w:rsidRDefault="002C5399" w:rsidP="008D6057">
      <w:pPr>
        <w:pStyle w:val="a4"/>
        <w:numPr>
          <w:ilvl w:val="0"/>
          <w:numId w:val="1"/>
        </w:numPr>
        <w:spacing w:line="360" w:lineRule="auto"/>
        <w:ind w:left="0" w:firstLine="480"/>
        <w:rPr>
          <w:rFonts w:asciiTheme="minorEastAsia" w:hAnsiTheme="minorEastAsia"/>
          <w:color w:val="000000"/>
          <w:sz w:val="24"/>
          <w:szCs w:val="24"/>
        </w:rPr>
      </w:pPr>
      <w:r w:rsidRPr="002C5399">
        <w:rPr>
          <w:rFonts w:asciiTheme="minorEastAsia" w:hAnsiTheme="minorEastAsia"/>
          <w:color w:val="000000"/>
          <w:sz w:val="24"/>
          <w:szCs w:val="24"/>
        </w:rPr>
        <w:t>副组长：</w:t>
      </w:r>
      <w:r>
        <w:rPr>
          <w:rFonts w:asciiTheme="minorEastAsia" w:hAnsiTheme="minorEastAsia"/>
          <w:color w:val="000000"/>
          <w:sz w:val="24"/>
          <w:szCs w:val="24"/>
        </w:rPr>
        <w:t>崔光勋</w:t>
      </w:r>
    </w:p>
    <w:p w:rsidR="002C5399" w:rsidRPr="00E85430" w:rsidRDefault="002C5399" w:rsidP="008D6057">
      <w:pPr>
        <w:pStyle w:val="a4"/>
        <w:numPr>
          <w:ilvl w:val="0"/>
          <w:numId w:val="1"/>
        </w:numPr>
        <w:spacing w:line="360" w:lineRule="auto"/>
        <w:ind w:left="0" w:firstLine="480"/>
        <w:rPr>
          <w:rFonts w:asciiTheme="minorEastAsia" w:hAnsiTheme="minorEastAsia"/>
          <w:color w:val="000000"/>
          <w:sz w:val="24"/>
          <w:szCs w:val="24"/>
        </w:rPr>
      </w:pPr>
      <w:r w:rsidRPr="00E85430">
        <w:rPr>
          <w:rFonts w:asciiTheme="minorEastAsia" w:hAnsiTheme="minorEastAsia"/>
          <w:color w:val="000000"/>
          <w:sz w:val="24"/>
          <w:szCs w:val="24"/>
        </w:rPr>
        <w:t>成  员：</w:t>
      </w:r>
      <w:r w:rsidRPr="00E85430">
        <w:rPr>
          <w:rFonts w:asciiTheme="minorEastAsia" w:hAnsiTheme="minorEastAsia"/>
          <w:sz w:val="24"/>
          <w:szCs w:val="24"/>
        </w:rPr>
        <w:t xml:space="preserve"> </w:t>
      </w:r>
      <w:r w:rsidR="000D4495">
        <w:rPr>
          <w:rFonts w:asciiTheme="minorEastAsia" w:hAnsiTheme="minorEastAsia"/>
          <w:sz w:val="24"/>
          <w:szCs w:val="24"/>
        </w:rPr>
        <w:t>李今花、全光洙、金延梅、尹沧涛、曹光燮、曹明宇、刘树艳、金燕、</w:t>
      </w:r>
      <w:r>
        <w:rPr>
          <w:rFonts w:asciiTheme="minorEastAsia" w:hAnsiTheme="minorEastAsia"/>
          <w:sz w:val="24"/>
          <w:szCs w:val="24"/>
        </w:rPr>
        <w:t>金翠洁、李香花、金海燕、马志超</w:t>
      </w:r>
    </w:p>
    <w:p w:rsidR="002C5399" w:rsidRPr="008E341F" w:rsidRDefault="002C5399" w:rsidP="008D6057">
      <w:pPr>
        <w:spacing w:line="360" w:lineRule="auto"/>
        <w:ind w:firstLineChars="200" w:firstLine="480"/>
        <w:rPr>
          <w:rStyle w:val="a3"/>
          <w:rFonts w:ascii="黑体" w:eastAsia="黑体" w:hAnsi="黑体"/>
          <w:b w:val="0"/>
          <w:color w:val="000000"/>
          <w:sz w:val="24"/>
          <w:szCs w:val="24"/>
        </w:rPr>
      </w:pPr>
      <w:r w:rsidRPr="008E341F">
        <w:rPr>
          <w:rStyle w:val="a3"/>
          <w:rFonts w:ascii="黑体" w:eastAsia="黑体" w:hAnsi="黑体" w:hint="eastAsia"/>
          <w:b w:val="0"/>
          <w:color w:val="000000"/>
          <w:sz w:val="24"/>
          <w:szCs w:val="24"/>
        </w:rPr>
        <w:t>二、工作任务</w:t>
      </w:r>
    </w:p>
    <w:p w:rsidR="002C5399" w:rsidRPr="00063183" w:rsidRDefault="002C5399" w:rsidP="008D6057">
      <w:pPr>
        <w:pStyle w:val="one-p"/>
        <w:spacing w:before="0" w:beforeAutospacing="0" w:after="0" w:afterAutospacing="0" w:line="360" w:lineRule="auto"/>
        <w:ind w:firstLineChars="200" w:firstLine="482"/>
        <w:rPr>
          <w:rStyle w:val="a3"/>
        </w:rPr>
      </w:pPr>
      <w:r w:rsidRPr="00063183">
        <w:rPr>
          <w:rStyle w:val="a3"/>
          <w:rFonts w:hint="eastAsia"/>
        </w:rPr>
        <w:t>1.</w:t>
      </w:r>
      <w:r w:rsidRPr="00063183">
        <w:rPr>
          <w:rStyle w:val="a3"/>
        </w:rPr>
        <w:t>开展网络教学，确保理论课程</w:t>
      </w:r>
      <w:r w:rsidRPr="00063183">
        <w:rPr>
          <w:rStyle w:val="a3"/>
          <w:rFonts w:eastAsiaTheme="minorEastAsia"/>
        </w:rPr>
        <w:t>顺利</w:t>
      </w:r>
      <w:r w:rsidRPr="00063183">
        <w:rPr>
          <w:rStyle w:val="a3"/>
        </w:rPr>
        <w:t>开展</w:t>
      </w:r>
    </w:p>
    <w:p w:rsidR="002C5399" w:rsidRPr="00774031" w:rsidRDefault="002C5399" w:rsidP="008D6057">
      <w:pPr>
        <w:widowControl/>
        <w:spacing w:line="360" w:lineRule="auto"/>
        <w:ind w:firstLineChars="200" w:firstLine="480"/>
        <w:jc w:val="left"/>
        <w:rPr>
          <w:rFonts w:asciiTheme="minorEastAsia" w:hAnsiTheme="minorEastAsia" w:cs="Segoe UI"/>
          <w:color w:val="000000"/>
          <w:kern w:val="0"/>
          <w:sz w:val="24"/>
          <w:szCs w:val="24"/>
        </w:rPr>
      </w:pPr>
      <w:r w:rsidRPr="00E85430">
        <w:rPr>
          <w:rFonts w:asciiTheme="minorEastAsia" w:hAnsiTheme="minorEastAsia" w:cs="Segoe UI"/>
          <w:color w:val="000000"/>
          <w:kern w:val="0"/>
          <w:sz w:val="24"/>
          <w:szCs w:val="24"/>
        </w:rPr>
        <w:t>教务处</w:t>
      </w:r>
      <w:r w:rsidRPr="00774031">
        <w:rPr>
          <w:rFonts w:asciiTheme="minorEastAsia" w:hAnsiTheme="minorEastAsia" w:cs="Segoe UI"/>
          <w:color w:val="000000"/>
          <w:kern w:val="0"/>
          <w:sz w:val="24"/>
          <w:szCs w:val="24"/>
        </w:rPr>
        <w:t>统计出</w:t>
      </w:r>
      <w:r w:rsidRPr="00E85430">
        <w:rPr>
          <w:rFonts w:asciiTheme="minorEastAsia" w:hAnsiTheme="minorEastAsia" w:cs="Segoe UI" w:hint="eastAsia"/>
          <w:color w:val="000000"/>
          <w:kern w:val="0"/>
          <w:sz w:val="24"/>
          <w:szCs w:val="24"/>
        </w:rPr>
        <w:t>2019-2020学</w:t>
      </w:r>
      <w:r w:rsidRPr="00774031">
        <w:rPr>
          <w:rFonts w:asciiTheme="minorEastAsia" w:hAnsiTheme="minorEastAsia" w:cs="Segoe UI"/>
          <w:color w:val="000000"/>
          <w:kern w:val="0"/>
          <w:sz w:val="24"/>
          <w:szCs w:val="24"/>
        </w:rPr>
        <w:t>年第二学期学</w:t>
      </w:r>
      <w:r w:rsidRPr="00E85430">
        <w:rPr>
          <w:rFonts w:asciiTheme="minorEastAsia" w:hAnsiTheme="minorEastAsia" w:cs="Segoe UI"/>
          <w:color w:val="000000"/>
          <w:kern w:val="0"/>
          <w:sz w:val="24"/>
          <w:szCs w:val="24"/>
        </w:rPr>
        <w:t>院</w:t>
      </w:r>
      <w:r w:rsidRPr="00774031">
        <w:rPr>
          <w:rFonts w:asciiTheme="minorEastAsia" w:hAnsiTheme="minorEastAsia" w:cs="Segoe UI"/>
          <w:color w:val="000000"/>
          <w:kern w:val="0"/>
          <w:sz w:val="24"/>
          <w:szCs w:val="24"/>
        </w:rPr>
        <w:t>计划开设的理论课门数、教师使用多媒体教学课程门数、学校可使用的网络课程教学资源等课程及对应师资情况，并与</w:t>
      </w:r>
      <w:r w:rsidRPr="00E85430">
        <w:rPr>
          <w:rFonts w:asciiTheme="minorEastAsia" w:hAnsiTheme="minorEastAsia" w:cs="Segoe UI"/>
          <w:color w:val="000000"/>
          <w:kern w:val="0"/>
          <w:sz w:val="24"/>
          <w:szCs w:val="24"/>
        </w:rPr>
        <w:t>智慧树、</w:t>
      </w:r>
      <w:r w:rsidRPr="00774031">
        <w:rPr>
          <w:rFonts w:asciiTheme="minorEastAsia" w:hAnsiTheme="minorEastAsia" w:cs="Segoe UI"/>
          <w:color w:val="000000"/>
          <w:kern w:val="0"/>
          <w:sz w:val="24"/>
          <w:szCs w:val="24"/>
        </w:rPr>
        <w:t>超星在线学习平台沟通协调，研究开展延迟开学期间线上教学。</w:t>
      </w:r>
    </w:p>
    <w:p w:rsidR="002C5399" w:rsidRPr="00774031" w:rsidRDefault="002C5399" w:rsidP="008D6057">
      <w:pPr>
        <w:widowControl/>
        <w:spacing w:line="360" w:lineRule="auto"/>
        <w:ind w:firstLineChars="200" w:firstLine="480"/>
        <w:jc w:val="left"/>
        <w:rPr>
          <w:rFonts w:asciiTheme="minorEastAsia" w:hAnsiTheme="minorEastAsia" w:cs="Segoe UI"/>
          <w:color w:val="000000"/>
          <w:kern w:val="0"/>
          <w:sz w:val="24"/>
          <w:szCs w:val="24"/>
        </w:rPr>
      </w:pPr>
      <w:r w:rsidRPr="00774031">
        <w:rPr>
          <w:rFonts w:asciiTheme="minorEastAsia" w:hAnsiTheme="minorEastAsia" w:cs="Segoe UI"/>
          <w:color w:val="000000"/>
          <w:kern w:val="0"/>
          <w:sz w:val="24"/>
          <w:szCs w:val="24"/>
        </w:rPr>
        <w:t>在掌握翔实数据的基础上，制定《</w:t>
      </w:r>
      <w:r w:rsidRPr="00E85430">
        <w:rPr>
          <w:rFonts w:asciiTheme="minorEastAsia" w:hAnsiTheme="minorEastAsia" w:cs="Segoe UI"/>
          <w:color w:val="000000"/>
          <w:kern w:val="0"/>
          <w:sz w:val="24"/>
          <w:szCs w:val="24"/>
        </w:rPr>
        <w:t>延边职业技术学院延期开学教学工作</w:t>
      </w:r>
      <w:r w:rsidR="00242CB0">
        <w:rPr>
          <w:rFonts w:asciiTheme="minorEastAsia" w:hAnsiTheme="minorEastAsia" w:cs="Segoe UI"/>
          <w:color w:val="000000"/>
          <w:kern w:val="0"/>
          <w:sz w:val="24"/>
          <w:szCs w:val="24"/>
        </w:rPr>
        <w:t>实施办法</w:t>
      </w:r>
      <w:r w:rsidRPr="00E85430">
        <w:rPr>
          <w:rFonts w:asciiTheme="minorEastAsia" w:hAnsiTheme="minorEastAsia" w:cs="Segoe UI"/>
          <w:color w:val="000000"/>
          <w:kern w:val="0"/>
          <w:sz w:val="24"/>
          <w:szCs w:val="24"/>
        </w:rPr>
        <w:t>》、</w:t>
      </w:r>
      <w:r w:rsidRPr="00774031">
        <w:rPr>
          <w:rFonts w:asciiTheme="minorEastAsia" w:hAnsiTheme="minorEastAsia" w:cs="Segoe UI"/>
          <w:color w:val="000000"/>
          <w:kern w:val="0"/>
          <w:sz w:val="24"/>
          <w:szCs w:val="24"/>
        </w:rPr>
        <w:t>《</w:t>
      </w:r>
      <w:r w:rsidRPr="00E85430">
        <w:rPr>
          <w:rFonts w:asciiTheme="minorEastAsia" w:hAnsiTheme="minorEastAsia" w:cs="Segoe UI"/>
          <w:color w:val="000000"/>
          <w:kern w:val="0"/>
          <w:sz w:val="24"/>
          <w:szCs w:val="24"/>
        </w:rPr>
        <w:t>延边职业技术学院</w:t>
      </w:r>
      <w:r w:rsidRPr="00774031">
        <w:rPr>
          <w:rFonts w:asciiTheme="minorEastAsia" w:hAnsiTheme="minorEastAsia" w:cs="Segoe UI"/>
          <w:color w:val="000000"/>
          <w:kern w:val="0"/>
          <w:sz w:val="24"/>
          <w:szCs w:val="24"/>
        </w:rPr>
        <w:t>学院网络教学平台操作说明（教师版）》、</w:t>
      </w:r>
      <w:r w:rsidRPr="00E85430">
        <w:rPr>
          <w:rFonts w:asciiTheme="minorEastAsia" w:hAnsiTheme="minorEastAsia" w:cs="Segoe UI"/>
          <w:color w:val="000000"/>
          <w:kern w:val="0"/>
          <w:sz w:val="24"/>
          <w:szCs w:val="24"/>
        </w:rPr>
        <w:t>《通识课、专业课课单》</w:t>
      </w:r>
      <w:r w:rsidRPr="00774031">
        <w:rPr>
          <w:rFonts w:asciiTheme="minorEastAsia" w:hAnsiTheme="minorEastAsia" w:cs="Segoe UI"/>
          <w:color w:val="000000"/>
          <w:kern w:val="0"/>
          <w:sz w:val="24"/>
          <w:szCs w:val="24"/>
        </w:rPr>
        <w:t>等文件及配套措施，要求2019-2020学年第二学期所有任课教师（含外聘教师）利用网络教学平台，</w:t>
      </w:r>
      <w:r>
        <w:rPr>
          <w:rFonts w:asciiTheme="minorEastAsia" w:hAnsiTheme="minorEastAsia" w:cs="Segoe UI"/>
          <w:color w:val="000000"/>
          <w:kern w:val="0"/>
          <w:sz w:val="24"/>
          <w:szCs w:val="24"/>
        </w:rPr>
        <w:t>教师根据自身的信息化素养自主选择在线教学形式。主要形式有直播授课、录播授课、</w:t>
      </w:r>
      <w:r>
        <w:rPr>
          <w:rFonts w:asciiTheme="minorEastAsia" w:hAnsiTheme="minorEastAsia" w:cs="Segoe UI" w:hint="eastAsia"/>
          <w:color w:val="000000"/>
          <w:kern w:val="0"/>
          <w:sz w:val="24"/>
          <w:szCs w:val="24"/>
        </w:rPr>
        <w:t>慕课授课、研讨授课，</w:t>
      </w:r>
      <w:r w:rsidRPr="00774031">
        <w:rPr>
          <w:rFonts w:asciiTheme="minorEastAsia" w:hAnsiTheme="minorEastAsia" w:cs="Segoe UI"/>
          <w:color w:val="000000"/>
          <w:kern w:val="0"/>
          <w:sz w:val="24"/>
          <w:szCs w:val="24"/>
        </w:rPr>
        <w:t>于原定的</w:t>
      </w:r>
      <w:r w:rsidRPr="00E85430">
        <w:rPr>
          <w:rFonts w:asciiTheme="minorEastAsia" w:hAnsiTheme="minorEastAsia" w:cs="Segoe UI" w:hint="eastAsia"/>
          <w:color w:val="000000"/>
          <w:kern w:val="0"/>
          <w:sz w:val="24"/>
          <w:szCs w:val="24"/>
        </w:rPr>
        <w:t>3</w:t>
      </w:r>
      <w:r w:rsidRPr="00774031">
        <w:rPr>
          <w:rFonts w:asciiTheme="minorEastAsia" w:hAnsiTheme="minorEastAsia" w:cs="Segoe UI"/>
          <w:color w:val="000000"/>
          <w:kern w:val="0"/>
          <w:sz w:val="24"/>
          <w:szCs w:val="24"/>
        </w:rPr>
        <w:lastRenderedPageBreak/>
        <w:t>月</w:t>
      </w:r>
      <w:r w:rsidR="00271D48">
        <w:rPr>
          <w:rFonts w:asciiTheme="minorEastAsia" w:hAnsiTheme="minorEastAsia" w:cs="Segoe UI" w:hint="eastAsia"/>
          <w:color w:val="000000"/>
          <w:kern w:val="0"/>
          <w:sz w:val="24"/>
          <w:szCs w:val="24"/>
        </w:rPr>
        <w:t>2</w:t>
      </w:r>
      <w:r w:rsidRPr="00774031">
        <w:rPr>
          <w:rFonts w:asciiTheme="minorEastAsia" w:hAnsiTheme="minorEastAsia" w:cs="Segoe UI"/>
          <w:color w:val="000000"/>
          <w:kern w:val="0"/>
          <w:sz w:val="24"/>
          <w:szCs w:val="24"/>
        </w:rPr>
        <w:t>日开始进行教学，</w:t>
      </w:r>
      <w:r>
        <w:rPr>
          <w:rFonts w:asciiTheme="minorEastAsia" w:hAnsiTheme="minorEastAsia" w:cs="Segoe UI"/>
          <w:color w:val="000000"/>
          <w:kern w:val="0"/>
          <w:sz w:val="24"/>
          <w:szCs w:val="24"/>
        </w:rPr>
        <w:t>教务处</w:t>
      </w:r>
      <w:r w:rsidRPr="00774031">
        <w:rPr>
          <w:rFonts w:asciiTheme="minorEastAsia" w:hAnsiTheme="minorEastAsia" w:cs="Segoe UI"/>
          <w:color w:val="000000"/>
          <w:kern w:val="0"/>
          <w:sz w:val="24"/>
          <w:szCs w:val="24"/>
        </w:rPr>
        <w:t>出台具体文件指导</w:t>
      </w:r>
      <w:r w:rsidRPr="00E85430">
        <w:rPr>
          <w:rFonts w:asciiTheme="minorEastAsia" w:hAnsiTheme="minorEastAsia" w:cs="Segoe UI"/>
          <w:color w:val="000000"/>
          <w:kern w:val="0"/>
          <w:sz w:val="24"/>
          <w:szCs w:val="24"/>
        </w:rPr>
        <w:t>各系部</w:t>
      </w:r>
      <w:r w:rsidRPr="00774031">
        <w:rPr>
          <w:rFonts w:asciiTheme="minorEastAsia" w:hAnsiTheme="minorEastAsia" w:cs="Segoe UI"/>
          <w:color w:val="000000"/>
          <w:kern w:val="0"/>
          <w:sz w:val="24"/>
          <w:szCs w:val="24"/>
        </w:rPr>
        <w:t>教师全面做好组织实施工作，引导学生在特殊时期不离家、不返校，做到教师不停教、学生不停学，保证教学工作的正常开展和教学质量的稳定，同时要求教学进度要无缝对接，返校后可随时切换到原有模式。</w:t>
      </w:r>
    </w:p>
    <w:p w:rsidR="002C5399" w:rsidRPr="00E85430" w:rsidRDefault="002C5399" w:rsidP="008D6057">
      <w:pPr>
        <w:pStyle w:val="one-p"/>
        <w:spacing w:before="0" w:beforeAutospacing="0" w:after="0" w:afterAutospacing="0" w:line="360" w:lineRule="auto"/>
        <w:ind w:firstLineChars="200" w:firstLine="482"/>
        <w:rPr>
          <w:rFonts w:asciiTheme="minorEastAsia" w:eastAsiaTheme="minorEastAsia" w:hAnsiTheme="minorEastAsia" w:cs="Segoe UI"/>
          <w:color w:val="000000"/>
        </w:rPr>
      </w:pPr>
      <w:r w:rsidRPr="00E85430">
        <w:rPr>
          <w:rStyle w:val="a3"/>
          <w:rFonts w:asciiTheme="minorEastAsia" w:eastAsiaTheme="minorEastAsia" w:hAnsiTheme="minorEastAsia" w:cs="Segoe UI" w:hint="eastAsia"/>
          <w:color w:val="000000"/>
        </w:rPr>
        <w:t>2</w:t>
      </w:r>
      <w:r w:rsidR="007C0A20">
        <w:rPr>
          <w:rStyle w:val="a3"/>
          <w:rFonts w:asciiTheme="minorEastAsia" w:eastAsiaTheme="minorEastAsia" w:hAnsiTheme="minorEastAsia" w:cs="Segoe UI"/>
          <w:color w:val="000000"/>
        </w:rPr>
        <w:t>.</w:t>
      </w:r>
      <w:r w:rsidRPr="00E85430">
        <w:rPr>
          <w:rStyle w:val="a3"/>
          <w:rFonts w:asciiTheme="minorEastAsia" w:eastAsiaTheme="minorEastAsia" w:hAnsiTheme="minorEastAsia" w:cs="Segoe UI"/>
          <w:color w:val="000000"/>
        </w:rPr>
        <w:t>摸排实习实验，确保实践教学安全</w:t>
      </w:r>
    </w:p>
    <w:p w:rsidR="002C5399" w:rsidRPr="00E85430" w:rsidRDefault="002C5399" w:rsidP="008D6057">
      <w:pPr>
        <w:pStyle w:val="one-p"/>
        <w:spacing w:before="0" w:beforeAutospacing="0" w:after="0" w:afterAutospacing="0" w:line="360" w:lineRule="auto"/>
        <w:ind w:firstLineChars="200" w:firstLine="480"/>
        <w:rPr>
          <w:rFonts w:asciiTheme="minorEastAsia" w:eastAsiaTheme="minorEastAsia" w:hAnsiTheme="minorEastAsia" w:cs="Segoe UI"/>
          <w:color w:val="000000"/>
        </w:rPr>
      </w:pPr>
      <w:r w:rsidRPr="00E85430">
        <w:rPr>
          <w:rFonts w:asciiTheme="minorEastAsia" w:eastAsiaTheme="minorEastAsia" w:hAnsiTheme="minorEastAsia" w:cs="Segoe UI"/>
          <w:color w:val="000000"/>
        </w:rPr>
        <w:t>为保障师生安全，各系部全面统计、整理各专业实习情况，对已开展的实习较往常管理更为严密；对将要开展的实习一律暂停开始，在州疫情防控指挥部统一部署后，再安排校外实习实训活动开展时间。对目前已在外实习、暂时无法撤回的学生，协调实习单位切实做好师生安全防护工作，并要求各系部加强日常管理和预防教育。</w:t>
      </w:r>
    </w:p>
    <w:p w:rsidR="002C5399" w:rsidRPr="00E85430" w:rsidRDefault="002C5399" w:rsidP="008D6057">
      <w:pPr>
        <w:pStyle w:val="one-p"/>
        <w:spacing w:before="0" w:beforeAutospacing="0" w:after="0" w:afterAutospacing="0" w:line="360" w:lineRule="auto"/>
        <w:ind w:firstLineChars="200" w:firstLine="482"/>
        <w:rPr>
          <w:rFonts w:asciiTheme="minorEastAsia" w:eastAsiaTheme="minorEastAsia" w:hAnsiTheme="minorEastAsia" w:cs="Segoe UI"/>
          <w:color w:val="000000"/>
        </w:rPr>
      </w:pPr>
      <w:r w:rsidRPr="00E85430">
        <w:rPr>
          <w:rStyle w:val="a3"/>
          <w:rFonts w:asciiTheme="minorEastAsia" w:eastAsiaTheme="minorEastAsia" w:hAnsiTheme="minorEastAsia" w:cs="Segoe UI" w:hint="eastAsia"/>
          <w:color w:val="000000"/>
        </w:rPr>
        <w:t>3</w:t>
      </w:r>
      <w:r w:rsidR="007C0A20">
        <w:rPr>
          <w:rStyle w:val="a3"/>
          <w:rFonts w:asciiTheme="minorEastAsia" w:eastAsiaTheme="minorEastAsia" w:hAnsiTheme="minorEastAsia" w:cs="Segoe UI" w:hint="eastAsia"/>
          <w:color w:val="000000"/>
        </w:rPr>
        <w:t>．</w:t>
      </w:r>
      <w:r w:rsidRPr="00E85430">
        <w:rPr>
          <w:rStyle w:val="a3"/>
          <w:rFonts w:asciiTheme="minorEastAsia" w:eastAsiaTheme="minorEastAsia" w:hAnsiTheme="minorEastAsia" w:cs="Segoe UI"/>
          <w:color w:val="000000"/>
        </w:rPr>
        <w:t>规划毕业环节，尽量不延迟毕业时间</w:t>
      </w:r>
    </w:p>
    <w:p w:rsidR="002C5399" w:rsidRPr="00E85430" w:rsidRDefault="002C5399" w:rsidP="008D6057">
      <w:pPr>
        <w:pStyle w:val="one-p"/>
        <w:spacing w:before="0" w:beforeAutospacing="0" w:after="0" w:afterAutospacing="0" w:line="360" w:lineRule="auto"/>
        <w:ind w:firstLineChars="200" w:firstLine="480"/>
        <w:rPr>
          <w:rFonts w:asciiTheme="minorEastAsia" w:eastAsiaTheme="minorEastAsia" w:hAnsiTheme="minorEastAsia" w:cs="Segoe UI"/>
          <w:color w:val="000000"/>
        </w:rPr>
      </w:pPr>
      <w:r w:rsidRPr="00E85430">
        <w:rPr>
          <w:rFonts w:asciiTheme="minorEastAsia" w:eastAsiaTheme="minorEastAsia" w:hAnsiTheme="minorEastAsia" w:cs="Segoe UI"/>
          <w:color w:val="000000"/>
        </w:rPr>
        <w:t>科学合理组织2020届毕业生的毕业设计（论文）教学环节。延迟开学期间，教师要安排好所指导学生的毕业设计或毕业论文，提出任务要求，利用信息技术开展远程指导，要求学生按照老师布置的任务要求，开展查阅文献、准备开题报告等毕业设计或毕业论文的前期工作，尽量不延迟毕业生的毕业时间</w:t>
      </w:r>
    </w:p>
    <w:p w:rsidR="002C5399" w:rsidRPr="00E85430" w:rsidRDefault="002C5399" w:rsidP="008D6057">
      <w:pPr>
        <w:spacing w:line="360" w:lineRule="auto"/>
        <w:ind w:firstLineChars="200" w:firstLine="482"/>
        <w:rPr>
          <w:rStyle w:val="a3"/>
          <w:rFonts w:asciiTheme="minorEastAsia" w:hAnsiTheme="minorEastAsia" w:cs="Segoe UI"/>
          <w:color w:val="000000"/>
          <w:kern w:val="0"/>
          <w:sz w:val="24"/>
          <w:szCs w:val="24"/>
        </w:rPr>
      </w:pPr>
      <w:r w:rsidRPr="00E85430">
        <w:rPr>
          <w:rStyle w:val="a3"/>
          <w:rFonts w:asciiTheme="minorEastAsia" w:hAnsiTheme="minorEastAsia" w:cs="Segoe UI" w:hint="eastAsia"/>
          <w:color w:val="000000"/>
          <w:kern w:val="0"/>
          <w:sz w:val="24"/>
          <w:szCs w:val="24"/>
        </w:rPr>
        <w:t>4</w:t>
      </w:r>
      <w:r w:rsidR="007C0A20">
        <w:rPr>
          <w:rStyle w:val="a3"/>
          <w:rFonts w:asciiTheme="minorEastAsia" w:hAnsiTheme="minorEastAsia" w:cs="Segoe UI" w:hint="eastAsia"/>
          <w:color w:val="000000"/>
          <w:kern w:val="0"/>
          <w:sz w:val="24"/>
          <w:szCs w:val="24"/>
        </w:rPr>
        <w:t>．</w:t>
      </w:r>
      <w:r w:rsidRPr="00E85430">
        <w:rPr>
          <w:rStyle w:val="a3"/>
          <w:rFonts w:asciiTheme="minorEastAsia" w:hAnsiTheme="minorEastAsia" w:cs="Segoe UI"/>
          <w:color w:val="000000"/>
          <w:kern w:val="0"/>
          <w:sz w:val="24"/>
          <w:szCs w:val="24"/>
        </w:rPr>
        <w:t>考试工作</w:t>
      </w:r>
    </w:p>
    <w:p w:rsidR="002C5399" w:rsidRPr="00E85430" w:rsidRDefault="002C5399" w:rsidP="008D6057">
      <w:pPr>
        <w:spacing w:line="360" w:lineRule="auto"/>
        <w:ind w:firstLineChars="200" w:firstLine="480"/>
        <w:rPr>
          <w:rFonts w:asciiTheme="minorEastAsia" w:hAnsiTheme="minorEastAsia"/>
          <w:color w:val="000000"/>
          <w:sz w:val="24"/>
          <w:szCs w:val="24"/>
        </w:rPr>
      </w:pPr>
      <w:r w:rsidRPr="00E85430">
        <w:rPr>
          <w:rFonts w:asciiTheme="minorEastAsia" w:hAnsiTheme="minorEastAsia" w:cs="Segoe UI"/>
          <w:color w:val="000000"/>
          <w:kern w:val="0"/>
          <w:sz w:val="24"/>
          <w:szCs w:val="24"/>
        </w:rPr>
        <w:t>推迟期初补考，具体考试时间待学生返校后另行制定。</w:t>
      </w:r>
    </w:p>
    <w:p w:rsidR="00063183" w:rsidRPr="008E341F" w:rsidRDefault="00063183" w:rsidP="008D6057">
      <w:pPr>
        <w:pStyle w:val="a5"/>
        <w:spacing w:before="0" w:beforeAutospacing="0" w:after="0" w:afterAutospacing="0" w:line="360" w:lineRule="auto"/>
        <w:ind w:firstLine="480"/>
        <w:rPr>
          <w:rFonts w:ascii="黑体" w:eastAsia="黑体" w:hAnsi="黑体"/>
          <w:bCs/>
        </w:rPr>
      </w:pPr>
      <w:r w:rsidRPr="008E341F">
        <w:rPr>
          <w:rFonts w:ascii="黑体" w:eastAsia="黑体" w:hAnsi="黑体"/>
          <w:bCs/>
        </w:rPr>
        <w:t>三、工作职责</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b/>
          <w:bCs/>
          <w:color w:val="000000"/>
        </w:rPr>
        <w:t>（一）领导小组工作职责</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1.落实学校防控期间教学工作指示精神，在学院新型冠状病毒感染肺炎疫情防控工作领导小组领导下，指导教学方案的制定，指挥全院教职工有效做好防控期间教学工作，及时妥善处理突发性事件。</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2.在防控期间，密切关注实际教学工作中出现的问题，根据需要可利用网络在线形式召开相关工作会议，研究措施，督促和检查教学工作。</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3.做好防控期间，网上在线教学计划、教学进度、教学实施、毕业论文等教学工作的审核督导。</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b/>
          <w:bCs/>
          <w:color w:val="000000"/>
        </w:rPr>
        <w:t>（二）教务处工作职责</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1.协助教学院长，制定防控期间网上教学工作具体方案。</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lastRenderedPageBreak/>
        <w:t>2.组织动员任课教师，根据需要提前参加各在线平台的培训，督促教师提前做好在线教学进度、教学资源等各类教学资料，推进网上教学的实际开展。</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hint="eastAsia"/>
          <w:color w:val="000000"/>
        </w:rPr>
        <w:t>3</w:t>
      </w:r>
      <w:r w:rsidRPr="007C0A20">
        <w:rPr>
          <w:rFonts w:asciiTheme="minorEastAsia" w:eastAsiaTheme="minorEastAsia" w:hAnsiTheme="minorEastAsia" w:cs="Segoe UI"/>
          <w:color w:val="000000"/>
        </w:rPr>
        <w:t>.协助教师解决网络教学中存在的问题。</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b/>
          <w:bCs/>
          <w:color w:val="000000"/>
        </w:rPr>
        <w:t>（三）系部主任及任课教师工作职责</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1.系主任统筹安排本系部所承担课程的任课教师、教学进度、在线课程的选择，利用一切可以利用的条件开展集体备课，组织相关教师协助解决网上授课存在困难的教师开展网上授课。</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2.任课教师将从智慧树、超星平台选择教学资源，融入课程之中，实施在线授课、资源点播和线上辅导、讨论、答疑等活动。也可选择自己较为熟悉的平台或通过QQ群、微信群进行网络授课。同时引导学生提前熟悉平台，确保</w:t>
      </w:r>
      <w:r w:rsidRPr="007C0A20">
        <w:rPr>
          <w:rFonts w:asciiTheme="minorEastAsia" w:eastAsiaTheme="minorEastAsia" w:hAnsiTheme="minorEastAsia" w:cs="Segoe UI" w:hint="eastAsia"/>
          <w:color w:val="000000"/>
        </w:rPr>
        <w:t>3</w:t>
      </w:r>
      <w:r w:rsidRPr="007C0A20">
        <w:rPr>
          <w:rFonts w:asciiTheme="minorEastAsia" w:eastAsiaTheme="minorEastAsia" w:hAnsiTheme="minorEastAsia" w:cs="Segoe UI"/>
          <w:color w:val="000000"/>
        </w:rPr>
        <w:t>月</w:t>
      </w:r>
      <w:r w:rsidR="00271D48">
        <w:rPr>
          <w:rFonts w:asciiTheme="minorEastAsia" w:eastAsiaTheme="minorEastAsia" w:hAnsiTheme="minorEastAsia" w:cs="Segoe UI" w:hint="eastAsia"/>
          <w:color w:val="000000"/>
        </w:rPr>
        <w:t>2</w:t>
      </w:r>
      <w:r w:rsidRPr="007C0A20">
        <w:rPr>
          <w:rFonts w:asciiTheme="minorEastAsia" w:eastAsiaTheme="minorEastAsia" w:hAnsiTheme="minorEastAsia" w:cs="Segoe UI"/>
          <w:color w:val="000000"/>
        </w:rPr>
        <w:t>日以后能够熟练使用在线平台开展在线教学。同时做好备选方案，同时，任课教师要研究好备用方案，一旦网络平台出现拥堵崩溃时，及时启动备用平台或其他在线教学方式。</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3.任课教师可根据课程内容，围绕党建与疫情防控、政府应急与疫情防控、社会协同及疫情防控、公众参与与疫情防控、法治保障与疫情防控、科技支撑与疫情防控等内容开发教学案例，设计专题教学，组织学生进行研讨，探索课程思政。</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b/>
          <w:bCs/>
          <w:color w:val="000000"/>
        </w:rPr>
        <w:t>（四）班主任工作职责</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 及时反馈学生网络学习期间存在问题，协助解决问题，确保每位同学停课不停学，确保质量不减、标准不降完成本学期的学习任务。</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2.做好网上教学通知，协助做好具体课程授课安排、毕业论文相关工作通知及学生组织工作，做好教师和学生之间的沟通协调工作，以便教学资料的及时传递和在线答疑。</w:t>
      </w:r>
    </w:p>
    <w:p w:rsidR="00063183" w:rsidRPr="008E341F" w:rsidRDefault="007C0A20" w:rsidP="008D6057">
      <w:pPr>
        <w:pStyle w:val="a5"/>
        <w:spacing w:before="0" w:beforeAutospacing="0" w:after="0" w:afterAutospacing="0" w:line="360" w:lineRule="auto"/>
        <w:ind w:firstLine="480"/>
        <w:rPr>
          <w:rFonts w:ascii="黑体" w:eastAsia="黑体" w:hAnsi="黑体" w:cs="Segoe UI"/>
          <w:color w:val="000000"/>
        </w:rPr>
      </w:pPr>
      <w:r w:rsidRPr="008E341F">
        <w:rPr>
          <w:rFonts w:ascii="黑体" w:eastAsia="黑体" w:hAnsi="黑体" w:cs="Segoe UI"/>
          <w:bCs/>
          <w:color w:val="000000"/>
        </w:rPr>
        <w:t>四</w:t>
      </w:r>
      <w:r w:rsidR="00063183" w:rsidRPr="008E341F">
        <w:rPr>
          <w:rFonts w:ascii="黑体" w:eastAsia="黑体" w:hAnsi="黑体" w:cs="Segoe UI"/>
          <w:bCs/>
          <w:color w:val="000000"/>
        </w:rPr>
        <w:t>、具体工作与时间安排</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b/>
          <w:color w:val="000000"/>
        </w:rPr>
      </w:pPr>
      <w:r w:rsidRPr="007C0A20">
        <w:rPr>
          <w:rFonts w:asciiTheme="minorEastAsia" w:eastAsiaTheme="minorEastAsia" w:hAnsiTheme="minorEastAsia" w:cs="Segoe UI"/>
          <w:b/>
          <w:color w:val="000000"/>
        </w:rPr>
        <w:t>（一）开课前准备工作</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1.2月</w:t>
      </w:r>
      <w:r w:rsidR="00BF4F7E">
        <w:rPr>
          <w:rFonts w:asciiTheme="minorEastAsia" w:eastAsiaTheme="minorEastAsia" w:hAnsiTheme="minorEastAsia" w:cs="Segoe UI" w:hint="eastAsia"/>
          <w:color w:val="000000"/>
        </w:rPr>
        <w:t>25</w:t>
      </w:r>
      <w:r w:rsidRPr="007C0A20">
        <w:rPr>
          <w:rFonts w:asciiTheme="minorEastAsia" w:eastAsiaTheme="minorEastAsia" w:hAnsiTheme="minorEastAsia" w:cs="Segoe UI"/>
          <w:color w:val="000000"/>
        </w:rPr>
        <w:t>日各系完成填报本学期课程网上教学信息统计一览表。（表格另附）</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lastRenderedPageBreak/>
        <w:t>2.2月</w:t>
      </w:r>
      <w:r w:rsidR="00BF4F7E">
        <w:rPr>
          <w:rFonts w:asciiTheme="minorEastAsia" w:eastAsiaTheme="minorEastAsia" w:hAnsiTheme="minorEastAsia" w:cs="Segoe UI" w:hint="eastAsia"/>
          <w:color w:val="000000"/>
        </w:rPr>
        <w:t>28</w:t>
      </w:r>
      <w:r w:rsidRPr="007C0A20">
        <w:rPr>
          <w:rFonts w:asciiTheme="minorEastAsia" w:eastAsiaTheme="minorEastAsia" w:hAnsiTheme="minorEastAsia" w:cs="Segoe UI"/>
          <w:color w:val="000000"/>
        </w:rPr>
        <w:t>日</w:t>
      </w:r>
      <w:r w:rsidR="00BF4F7E">
        <w:rPr>
          <w:rFonts w:asciiTheme="minorEastAsia" w:eastAsiaTheme="minorEastAsia" w:hAnsiTheme="minorEastAsia" w:cs="Segoe UI"/>
          <w:color w:val="000000"/>
        </w:rPr>
        <w:t>前</w:t>
      </w:r>
      <w:r w:rsidRPr="007C0A20">
        <w:rPr>
          <w:rFonts w:asciiTheme="minorEastAsia" w:eastAsiaTheme="minorEastAsia" w:hAnsiTheme="minorEastAsia" w:cs="Segoe UI"/>
          <w:color w:val="000000"/>
        </w:rPr>
        <w:t>任课教师遴选网络课程资源，制定相应课程网上教学大纲与计划，准备好各项教学资料；各系以微信、QQ、电话等形式召开教研会议，排查开课环节有可能出现的问题， 并确认使用的网络教学平台。</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3.2 月</w:t>
      </w:r>
      <w:r w:rsidRPr="007C0A20">
        <w:rPr>
          <w:rFonts w:asciiTheme="minorEastAsia" w:eastAsiaTheme="minorEastAsia" w:hAnsiTheme="minorEastAsia" w:cs="Segoe UI" w:hint="eastAsia"/>
          <w:color w:val="000000"/>
        </w:rPr>
        <w:t>2</w:t>
      </w:r>
      <w:r w:rsidR="00BF4F7E">
        <w:rPr>
          <w:rFonts w:asciiTheme="minorEastAsia" w:eastAsiaTheme="minorEastAsia" w:hAnsiTheme="minorEastAsia" w:cs="Segoe UI" w:hint="eastAsia"/>
          <w:color w:val="000000"/>
        </w:rPr>
        <w:t>9</w:t>
      </w:r>
      <w:r w:rsidRPr="007C0A20">
        <w:rPr>
          <w:rFonts w:asciiTheme="minorEastAsia" w:eastAsiaTheme="minorEastAsia" w:hAnsiTheme="minorEastAsia" w:cs="Segoe UI"/>
          <w:color w:val="000000"/>
        </w:rPr>
        <w:t>日前以系为单位向教务处提交网上教学计划，并建立授课群，强化管理、实施培训，以第一时间解决授课环节出现的问题。</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4.2月</w:t>
      </w:r>
      <w:r w:rsidRPr="007C0A20">
        <w:rPr>
          <w:rFonts w:asciiTheme="minorEastAsia" w:eastAsiaTheme="minorEastAsia" w:hAnsiTheme="minorEastAsia" w:cs="Segoe UI" w:hint="eastAsia"/>
          <w:color w:val="000000"/>
        </w:rPr>
        <w:t>2</w:t>
      </w:r>
      <w:r w:rsidR="00BF4F7E">
        <w:rPr>
          <w:rFonts w:asciiTheme="minorEastAsia" w:eastAsiaTheme="minorEastAsia" w:hAnsiTheme="minorEastAsia" w:cs="Segoe UI" w:hint="eastAsia"/>
          <w:color w:val="000000"/>
        </w:rPr>
        <w:t>9</w:t>
      </w:r>
      <w:r w:rsidRPr="007C0A20">
        <w:rPr>
          <w:rFonts w:asciiTheme="minorEastAsia" w:eastAsiaTheme="minorEastAsia" w:hAnsiTheme="minorEastAsia" w:cs="Segoe UI"/>
          <w:color w:val="000000"/>
        </w:rPr>
        <w:t>日</w:t>
      </w:r>
      <w:r w:rsidR="00BF4F7E">
        <w:rPr>
          <w:rFonts w:asciiTheme="minorEastAsia" w:eastAsiaTheme="minorEastAsia" w:hAnsiTheme="minorEastAsia" w:cs="Segoe UI"/>
          <w:color w:val="000000"/>
        </w:rPr>
        <w:t>前</w:t>
      </w:r>
      <w:r w:rsidRPr="007C0A20">
        <w:rPr>
          <w:rFonts w:asciiTheme="minorEastAsia" w:eastAsiaTheme="minorEastAsia" w:hAnsiTheme="minorEastAsia" w:cs="Segoe UI"/>
          <w:color w:val="000000"/>
        </w:rPr>
        <w:t>任课教师负责建立所授课程的教学班级，确保按时开课。</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5.</w:t>
      </w:r>
      <w:r w:rsidRPr="007C0A20">
        <w:rPr>
          <w:rFonts w:asciiTheme="minorEastAsia" w:eastAsiaTheme="minorEastAsia" w:hAnsiTheme="minorEastAsia" w:cs="Segoe UI" w:hint="eastAsia"/>
          <w:color w:val="000000"/>
        </w:rPr>
        <w:t>3</w:t>
      </w:r>
      <w:r w:rsidRPr="007C0A20">
        <w:rPr>
          <w:rFonts w:asciiTheme="minorEastAsia" w:eastAsiaTheme="minorEastAsia" w:hAnsiTheme="minorEastAsia" w:cs="Segoe UI"/>
          <w:color w:val="000000"/>
        </w:rPr>
        <w:t>月</w:t>
      </w:r>
      <w:r w:rsidR="00271D48">
        <w:rPr>
          <w:rFonts w:asciiTheme="minorEastAsia" w:eastAsiaTheme="minorEastAsia" w:hAnsiTheme="minorEastAsia" w:cs="Segoe UI" w:hint="eastAsia"/>
          <w:color w:val="000000"/>
        </w:rPr>
        <w:t>2</w:t>
      </w:r>
      <w:r w:rsidRPr="007C0A20">
        <w:rPr>
          <w:rFonts w:asciiTheme="minorEastAsia" w:eastAsiaTheme="minorEastAsia" w:hAnsiTheme="minorEastAsia" w:cs="Segoe UI"/>
          <w:color w:val="000000"/>
        </w:rPr>
        <w:t>日 正式开课。</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b/>
          <w:bCs/>
          <w:color w:val="000000"/>
        </w:rPr>
        <w:t>（二）开课后相关工作</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1.自</w:t>
      </w:r>
      <w:r w:rsidRPr="007C0A20">
        <w:rPr>
          <w:rFonts w:asciiTheme="minorEastAsia" w:eastAsiaTheme="minorEastAsia" w:hAnsiTheme="minorEastAsia" w:cs="Segoe UI" w:hint="eastAsia"/>
          <w:color w:val="000000"/>
        </w:rPr>
        <w:t>3</w:t>
      </w:r>
      <w:r w:rsidRPr="007C0A20">
        <w:rPr>
          <w:rFonts w:asciiTheme="minorEastAsia" w:eastAsiaTheme="minorEastAsia" w:hAnsiTheme="minorEastAsia" w:cs="Segoe UI"/>
          <w:color w:val="000000"/>
        </w:rPr>
        <w:t>月</w:t>
      </w:r>
      <w:r w:rsidR="00271D48">
        <w:rPr>
          <w:rFonts w:asciiTheme="minorEastAsia" w:eastAsiaTheme="minorEastAsia" w:hAnsiTheme="minorEastAsia" w:cs="Segoe UI" w:hint="eastAsia"/>
          <w:color w:val="000000"/>
        </w:rPr>
        <w:t>2</w:t>
      </w:r>
      <w:r w:rsidRPr="007C0A20">
        <w:rPr>
          <w:rFonts w:asciiTheme="minorEastAsia" w:eastAsiaTheme="minorEastAsia" w:hAnsiTheme="minorEastAsia" w:cs="Segoe UI"/>
          <w:color w:val="000000"/>
        </w:rPr>
        <w:t>日开始网上授课。为了避免不同课程的网上授课时间冲突，原则上网上授课时间与既定课程表保持一致。</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2.任课教师按照已制定的网上教学计划向学生发布学习任务，开展在线授课、直播教学等。</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3.利用平台功能开展师生教学互动，充分体现以学生为中心，明确对学生课前预习、课堂学习和课后练习的要求，加强过程性评价力度。建立微信群、QQ群等，为师生交流讨论提供方便。</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4.加大线上学习考勤、考核力度，通过在线考试，布置线下作业等方式考核学生学习效果，及时调整网上授课计划和授课方式。</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5.加强授课直播、查看出勤情况、学生互动情况等网上教学督导督查，及时收集师生意见，及时调整，优化网上教学方式。</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6.任课教师要以延期开学期间网上授课为契机，探索线上、线上线下混合课建设，及时总结经验，申报金课建设项目与教改项目，撰写教改论文，推进教学改革。</w:t>
      </w:r>
    </w:p>
    <w:p w:rsidR="00063183" w:rsidRPr="008E341F" w:rsidRDefault="007C0A20" w:rsidP="008D6057">
      <w:pPr>
        <w:pStyle w:val="a5"/>
        <w:spacing w:before="0" w:beforeAutospacing="0" w:after="0" w:afterAutospacing="0" w:line="360" w:lineRule="auto"/>
        <w:ind w:firstLine="480"/>
        <w:rPr>
          <w:rFonts w:ascii="黑体" w:eastAsia="黑体" w:hAnsi="黑体" w:cs="Segoe UI"/>
          <w:color w:val="000000"/>
        </w:rPr>
      </w:pPr>
      <w:r w:rsidRPr="008E341F">
        <w:rPr>
          <w:rFonts w:ascii="黑体" w:eastAsia="黑体" w:hAnsi="黑体" w:cs="Segoe UI"/>
          <w:bCs/>
          <w:color w:val="000000"/>
        </w:rPr>
        <w:t>五</w:t>
      </w:r>
      <w:r w:rsidR="00063183" w:rsidRPr="008E341F">
        <w:rPr>
          <w:rFonts w:ascii="黑体" w:eastAsia="黑体" w:hAnsi="黑体" w:cs="Segoe UI"/>
          <w:bCs/>
          <w:color w:val="000000"/>
        </w:rPr>
        <w:t>、保障体系</w:t>
      </w:r>
    </w:p>
    <w:p w:rsidR="00063183" w:rsidRPr="007C0A20" w:rsidRDefault="00063183"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color w:val="000000"/>
        </w:rPr>
        <w:t>1.组织保障。领导小组、系主任、教务处及各班班主任认真落实各项内容，确保按时正常顺利开展网络授课。</w:t>
      </w:r>
    </w:p>
    <w:p w:rsidR="007C0A20" w:rsidRPr="007C0A20" w:rsidRDefault="007C0A20"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hint="eastAsia"/>
          <w:color w:val="000000"/>
        </w:rPr>
        <w:t>2.</w:t>
      </w:r>
      <w:r w:rsidRPr="007C0A20">
        <w:rPr>
          <w:rFonts w:asciiTheme="minorEastAsia" w:eastAsiaTheme="minorEastAsia" w:hAnsiTheme="minorEastAsia" w:cs="Segoe UI"/>
          <w:color w:val="000000"/>
        </w:rPr>
        <w:t>本学期对运用各类在线教学模式组织在线教学的教师教务处将正常核算工作量；学生返校恢复正常教学秩序后继续采用线上线下混合教学模式和其他智慧教学、“翻转课堂”教学模式的教师教务处按照1.3的难度系数核算工作量。</w:t>
      </w:r>
    </w:p>
    <w:p w:rsidR="00063183" w:rsidRPr="007C0A20" w:rsidRDefault="007C0A20" w:rsidP="008D6057">
      <w:pPr>
        <w:pStyle w:val="a5"/>
        <w:spacing w:before="0" w:beforeAutospacing="0" w:after="0" w:afterAutospacing="0" w:line="360" w:lineRule="auto"/>
        <w:ind w:firstLine="480"/>
        <w:rPr>
          <w:rFonts w:asciiTheme="minorEastAsia" w:eastAsiaTheme="minorEastAsia" w:hAnsiTheme="minorEastAsia" w:cs="Segoe UI"/>
          <w:color w:val="000000"/>
        </w:rPr>
      </w:pPr>
      <w:r w:rsidRPr="007C0A20">
        <w:rPr>
          <w:rFonts w:asciiTheme="minorEastAsia" w:eastAsiaTheme="minorEastAsia" w:hAnsiTheme="minorEastAsia" w:cs="Segoe UI" w:hint="eastAsia"/>
          <w:color w:val="000000"/>
        </w:rPr>
        <w:lastRenderedPageBreak/>
        <w:t>3</w:t>
      </w:r>
      <w:r w:rsidR="00063183" w:rsidRPr="007C0A20">
        <w:rPr>
          <w:rFonts w:asciiTheme="minorEastAsia" w:eastAsiaTheme="minorEastAsia" w:hAnsiTheme="minorEastAsia" w:cs="Segoe UI"/>
          <w:color w:val="000000"/>
        </w:rPr>
        <w:t>. 加大网上教学工作的成效评价。成效显著的课程、成绩突出的任课教师将在同等条件下，优先推荐参评各级“金课”建设、教学改革项目、教学名师及其他荣誉称号评选等各类教学奖励。</w:t>
      </w:r>
    </w:p>
    <w:p w:rsidR="002C5399" w:rsidRPr="007C0A20" w:rsidRDefault="002C5399" w:rsidP="008D6057">
      <w:pPr>
        <w:spacing w:line="360" w:lineRule="auto"/>
        <w:ind w:firstLineChars="200" w:firstLine="480"/>
        <w:rPr>
          <w:rFonts w:asciiTheme="minorEastAsia" w:hAnsiTheme="minorEastAsia" w:cs="Segoe UI"/>
          <w:color w:val="000000"/>
          <w:kern w:val="0"/>
          <w:sz w:val="24"/>
          <w:szCs w:val="24"/>
        </w:rPr>
      </w:pPr>
    </w:p>
    <w:p w:rsidR="002C5399" w:rsidRPr="007C0A20" w:rsidRDefault="002C5399" w:rsidP="008D6057">
      <w:pPr>
        <w:spacing w:line="360" w:lineRule="auto"/>
        <w:ind w:firstLineChars="200" w:firstLine="480"/>
        <w:rPr>
          <w:rFonts w:asciiTheme="minorEastAsia" w:hAnsiTheme="minorEastAsia" w:cs="Segoe UI"/>
          <w:color w:val="000000"/>
          <w:kern w:val="0"/>
          <w:sz w:val="24"/>
          <w:szCs w:val="24"/>
        </w:rPr>
      </w:pPr>
    </w:p>
    <w:p w:rsidR="002C5399" w:rsidRPr="007C0A20" w:rsidRDefault="002C5399" w:rsidP="008D6057">
      <w:pPr>
        <w:spacing w:line="360" w:lineRule="auto"/>
        <w:ind w:firstLineChars="200" w:firstLine="480"/>
        <w:jc w:val="center"/>
        <w:rPr>
          <w:rFonts w:asciiTheme="minorEastAsia" w:hAnsiTheme="minorEastAsia" w:cs="Segoe UI"/>
          <w:color w:val="000000"/>
          <w:kern w:val="0"/>
          <w:sz w:val="24"/>
          <w:szCs w:val="24"/>
        </w:rPr>
      </w:pPr>
    </w:p>
    <w:p w:rsidR="002C5399" w:rsidRPr="007C0A20" w:rsidRDefault="002C5399" w:rsidP="008D6057">
      <w:pPr>
        <w:spacing w:line="360" w:lineRule="auto"/>
        <w:ind w:firstLineChars="200" w:firstLine="480"/>
        <w:jc w:val="center"/>
        <w:rPr>
          <w:rFonts w:asciiTheme="minorEastAsia" w:hAnsiTheme="minorEastAsia" w:cs="Segoe UI"/>
          <w:color w:val="000000"/>
          <w:kern w:val="0"/>
          <w:sz w:val="24"/>
          <w:szCs w:val="24"/>
        </w:rPr>
      </w:pPr>
    </w:p>
    <w:p w:rsidR="002C5399" w:rsidRPr="00E85430" w:rsidRDefault="002C5399" w:rsidP="008D6057">
      <w:pPr>
        <w:spacing w:line="360" w:lineRule="auto"/>
        <w:ind w:firstLineChars="200" w:firstLine="480"/>
        <w:jc w:val="center"/>
        <w:rPr>
          <w:rFonts w:asciiTheme="minorEastAsia" w:hAnsiTheme="minorEastAsia"/>
          <w:color w:val="000000"/>
          <w:sz w:val="24"/>
          <w:szCs w:val="24"/>
        </w:rPr>
      </w:pPr>
    </w:p>
    <w:p w:rsidR="002C5399" w:rsidRPr="00E85430" w:rsidRDefault="002C5399" w:rsidP="008D6057">
      <w:pPr>
        <w:spacing w:line="360" w:lineRule="auto"/>
        <w:jc w:val="center"/>
        <w:rPr>
          <w:rFonts w:asciiTheme="minorEastAsia" w:hAnsiTheme="minorEastAsia"/>
          <w:color w:val="000000"/>
          <w:sz w:val="24"/>
          <w:szCs w:val="24"/>
        </w:rPr>
      </w:pPr>
      <w:r w:rsidRPr="00E85430">
        <w:rPr>
          <w:rFonts w:asciiTheme="minorEastAsia" w:hAnsiTheme="minorEastAsia"/>
          <w:color w:val="000000"/>
          <w:sz w:val="24"/>
          <w:szCs w:val="24"/>
        </w:rPr>
        <w:t>延边职业技术学院教务处</w:t>
      </w:r>
    </w:p>
    <w:p w:rsidR="002C5399" w:rsidRPr="00E85430" w:rsidRDefault="002C5399" w:rsidP="008D6057">
      <w:pPr>
        <w:spacing w:line="360" w:lineRule="auto"/>
        <w:jc w:val="center"/>
        <w:rPr>
          <w:rFonts w:asciiTheme="minorEastAsia" w:hAnsiTheme="minorEastAsia"/>
          <w:sz w:val="24"/>
          <w:szCs w:val="24"/>
        </w:rPr>
      </w:pPr>
      <w:r w:rsidRPr="00E85430">
        <w:rPr>
          <w:rFonts w:asciiTheme="minorEastAsia" w:hAnsiTheme="minorEastAsia"/>
          <w:color w:val="000000"/>
          <w:sz w:val="24"/>
          <w:szCs w:val="24"/>
        </w:rPr>
        <w:t>2020年2月</w:t>
      </w:r>
      <w:r w:rsidRPr="00E85430">
        <w:rPr>
          <w:rFonts w:asciiTheme="minorEastAsia" w:hAnsiTheme="minorEastAsia" w:hint="eastAsia"/>
          <w:color w:val="000000"/>
          <w:sz w:val="24"/>
          <w:szCs w:val="24"/>
        </w:rPr>
        <w:t>11</w:t>
      </w:r>
      <w:r w:rsidRPr="00E85430">
        <w:rPr>
          <w:rFonts w:asciiTheme="minorEastAsia" w:hAnsiTheme="minorEastAsia"/>
          <w:color w:val="000000"/>
          <w:sz w:val="24"/>
          <w:szCs w:val="24"/>
        </w:rPr>
        <w:t>日</w:t>
      </w:r>
      <w:bookmarkStart w:id="0" w:name="_GoBack"/>
      <w:bookmarkEnd w:id="0"/>
    </w:p>
    <w:p w:rsidR="00EF6806" w:rsidRDefault="00EF6806" w:rsidP="008D6057">
      <w:pPr>
        <w:spacing w:line="360" w:lineRule="auto"/>
      </w:pPr>
    </w:p>
    <w:sectPr w:rsidR="00EF6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21" w:rsidRDefault="00D97D21" w:rsidP="008E341F">
      <w:r>
        <w:separator/>
      </w:r>
    </w:p>
  </w:endnote>
  <w:endnote w:type="continuationSeparator" w:id="0">
    <w:p w:rsidR="00D97D21" w:rsidRDefault="00D97D21" w:rsidP="008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21" w:rsidRDefault="00D97D21" w:rsidP="008E341F">
      <w:r>
        <w:separator/>
      </w:r>
    </w:p>
  </w:footnote>
  <w:footnote w:type="continuationSeparator" w:id="0">
    <w:p w:rsidR="00D97D21" w:rsidRDefault="00D97D21" w:rsidP="008E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C49A4"/>
    <w:multiLevelType w:val="hybridMultilevel"/>
    <w:tmpl w:val="14DEE442"/>
    <w:lvl w:ilvl="0" w:tplc="B852CE3A">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99"/>
    <w:rsid w:val="00063183"/>
    <w:rsid w:val="000D4495"/>
    <w:rsid w:val="00242CB0"/>
    <w:rsid w:val="00271D48"/>
    <w:rsid w:val="002C5399"/>
    <w:rsid w:val="00365291"/>
    <w:rsid w:val="00506923"/>
    <w:rsid w:val="00692143"/>
    <w:rsid w:val="007C0A20"/>
    <w:rsid w:val="008D6057"/>
    <w:rsid w:val="008E341F"/>
    <w:rsid w:val="00AA2E8E"/>
    <w:rsid w:val="00BF4F7E"/>
    <w:rsid w:val="00D33F5A"/>
    <w:rsid w:val="00D611A6"/>
    <w:rsid w:val="00D97D21"/>
    <w:rsid w:val="00EF6806"/>
    <w:rsid w:val="00FD1B0B"/>
    <w:rsid w:val="00FE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E28019-5B51-467D-B381-21CB275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399"/>
    <w:rPr>
      <w:b/>
      <w:bCs/>
    </w:rPr>
  </w:style>
  <w:style w:type="paragraph" w:customStyle="1" w:styleId="one-p">
    <w:name w:val="one-p"/>
    <w:basedOn w:val="a"/>
    <w:rsid w:val="002C539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C5399"/>
    <w:pPr>
      <w:ind w:firstLineChars="200" w:firstLine="420"/>
    </w:pPr>
  </w:style>
  <w:style w:type="paragraph" w:styleId="a5">
    <w:name w:val="Normal (Web)"/>
    <w:basedOn w:val="a"/>
    <w:uiPriority w:val="99"/>
    <w:semiHidden/>
    <w:unhideWhenUsed/>
    <w:rsid w:val="0006318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8E3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E341F"/>
    <w:rPr>
      <w:sz w:val="18"/>
      <w:szCs w:val="18"/>
    </w:rPr>
  </w:style>
  <w:style w:type="paragraph" w:styleId="a7">
    <w:name w:val="footer"/>
    <w:basedOn w:val="a"/>
    <w:link w:val="Char0"/>
    <w:uiPriority w:val="99"/>
    <w:unhideWhenUsed/>
    <w:rsid w:val="008E341F"/>
    <w:pPr>
      <w:tabs>
        <w:tab w:val="center" w:pos="4153"/>
        <w:tab w:val="right" w:pos="8306"/>
      </w:tabs>
      <w:snapToGrid w:val="0"/>
      <w:jc w:val="left"/>
    </w:pPr>
    <w:rPr>
      <w:sz w:val="18"/>
      <w:szCs w:val="18"/>
    </w:rPr>
  </w:style>
  <w:style w:type="character" w:customStyle="1" w:styleId="Char0">
    <w:name w:val="页脚 Char"/>
    <w:basedOn w:val="a0"/>
    <w:link w:val="a7"/>
    <w:uiPriority w:val="99"/>
    <w:rsid w:val="008E34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E6AF-17DA-4D9C-8DEA-257647F6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jinhua</dc:creator>
  <cp:lastModifiedBy>zmh</cp:lastModifiedBy>
  <cp:revision>4</cp:revision>
  <cp:lastPrinted>2020-02-12T06:05:00Z</cp:lastPrinted>
  <dcterms:created xsi:type="dcterms:W3CDTF">2020-02-15T04:04:00Z</dcterms:created>
  <dcterms:modified xsi:type="dcterms:W3CDTF">2020-02-15T04:51:00Z</dcterms:modified>
</cp:coreProperties>
</file>