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FAB" w:rsidRPr="00263746" w:rsidRDefault="00BB2FAB" w:rsidP="00263746">
      <w:pPr>
        <w:jc w:val="center"/>
        <w:rPr>
          <w:rFonts w:ascii="仿宋" w:eastAsia="仿宋" w:hAnsi="仿宋" w:hint="eastAsia"/>
          <w:sz w:val="36"/>
          <w:szCs w:val="36"/>
        </w:rPr>
      </w:pPr>
      <w:r w:rsidRPr="00263746">
        <w:rPr>
          <w:rFonts w:ascii="仿宋" w:eastAsia="仿宋" w:hAnsi="仿宋" w:hint="eastAsia"/>
          <w:sz w:val="36"/>
          <w:szCs w:val="36"/>
        </w:rPr>
        <w:t>关于开展2021年度研究课题申报工作的通知</w:t>
      </w:r>
    </w:p>
    <w:p w:rsidR="00FE4CAB" w:rsidRDefault="00FE4CAB" w:rsidP="00263746">
      <w:pPr>
        <w:ind w:firstLineChars="200" w:firstLine="560"/>
        <w:rPr>
          <w:rFonts w:ascii="仿宋" w:eastAsia="仿宋" w:hAnsi="仿宋"/>
          <w:sz w:val="28"/>
          <w:szCs w:val="28"/>
        </w:rPr>
      </w:pPr>
    </w:p>
    <w:p w:rsidR="00BB2FAB" w:rsidRPr="00263746" w:rsidRDefault="00BB2FAB" w:rsidP="00263746">
      <w:pPr>
        <w:ind w:firstLineChars="200" w:firstLine="560"/>
        <w:rPr>
          <w:rFonts w:ascii="仿宋" w:eastAsia="仿宋" w:hAnsi="仿宋" w:hint="eastAsia"/>
          <w:sz w:val="28"/>
          <w:szCs w:val="28"/>
        </w:rPr>
      </w:pPr>
      <w:bookmarkStart w:id="0" w:name="_GoBack"/>
      <w:bookmarkEnd w:id="0"/>
      <w:r w:rsidRPr="00263746">
        <w:rPr>
          <w:rFonts w:ascii="仿宋" w:eastAsia="仿宋" w:hAnsi="仿宋" w:hint="eastAsia"/>
          <w:sz w:val="28"/>
          <w:szCs w:val="28"/>
        </w:rPr>
        <w:t>各会员单位：</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为进一步推动高等职业教育理论研究，服务高职院校高质量发展，通过课题引导、推动高等职业教育科研水平，提升高职教育服务国家和地方经济社会发展的能力，写好高等职业教育“奋进之笔”，中国高等教育学会职业技术教育分会决定组织“高等职业教育”研究课题（以下简称研究课题）立项的申报工作，现将有关事宜通知如下：</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一、研究范围及成果要求</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研究课题着重围绕高等职业教育高质量发展、高等职业教育创新和可持续发展等开展研究。课题研究方向可参照课题指南（见附件1），申报人可根据具体研究目标和内容及自身学术积累拟定课题研究题目。</w:t>
      </w:r>
    </w:p>
    <w:p w:rsidR="00BB2FAB" w:rsidRPr="00263746" w:rsidRDefault="00BB2FAB" w:rsidP="00263746">
      <w:pPr>
        <w:ind w:firstLineChars="200" w:firstLine="560"/>
        <w:rPr>
          <w:rFonts w:ascii="仿宋" w:eastAsia="仿宋" w:hAnsi="仿宋" w:hint="eastAsia"/>
          <w:sz w:val="28"/>
          <w:szCs w:val="28"/>
        </w:rPr>
      </w:pPr>
      <w:proofErr w:type="gramStart"/>
      <w:r w:rsidRPr="00263746">
        <w:rPr>
          <w:rFonts w:ascii="仿宋" w:eastAsia="仿宋" w:hAnsi="仿宋" w:hint="eastAsia"/>
          <w:sz w:val="28"/>
          <w:szCs w:val="28"/>
        </w:rPr>
        <w:t>结项时</w:t>
      </w:r>
      <w:proofErr w:type="gramEnd"/>
      <w:r w:rsidRPr="00263746">
        <w:rPr>
          <w:rFonts w:ascii="仿宋" w:eastAsia="仿宋" w:hAnsi="仿宋" w:hint="eastAsia"/>
          <w:sz w:val="28"/>
          <w:szCs w:val="28"/>
        </w:rPr>
        <w:t>课题应提交有分量、有深度、有决策参考价值的研究报告，或高质量学术论文、调研报告、专著等研究成果。课题研究成果在公开发表、出版或内部呈送时，均应在显著位置注明“中国高等教育学会职业技术教育分会立项课题”字样（含课题名称和课题编号），未注明者不予承认。拟发表证明不作为申请</w:t>
      </w:r>
      <w:proofErr w:type="gramStart"/>
      <w:r w:rsidRPr="00263746">
        <w:rPr>
          <w:rFonts w:ascii="仿宋" w:eastAsia="仿宋" w:hAnsi="仿宋" w:hint="eastAsia"/>
          <w:sz w:val="28"/>
          <w:szCs w:val="28"/>
        </w:rPr>
        <w:t>课题结项依据</w:t>
      </w:r>
      <w:proofErr w:type="gramEnd"/>
      <w:r w:rsidRPr="00263746">
        <w:rPr>
          <w:rFonts w:ascii="仿宋" w:eastAsia="仿宋" w:hAnsi="仿宋" w:hint="eastAsia"/>
          <w:sz w:val="28"/>
          <w:szCs w:val="28"/>
        </w:rPr>
        <w:t>。</w:t>
      </w:r>
      <w:proofErr w:type="gramStart"/>
      <w:r w:rsidRPr="00263746">
        <w:rPr>
          <w:rFonts w:ascii="仿宋" w:eastAsia="仿宋" w:hAnsi="仿宋" w:hint="eastAsia"/>
          <w:sz w:val="28"/>
          <w:szCs w:val="28"/>
        </w:rPr>
        <w:t>具体结项要</w:t>
      </w:r>
      <w:proofErr w:type="gramEnd"/>
      <w:r w:rsidRPr="00263746">
        <w:rPr>
          <w:rFonts w:ascii="仿宋" w:eastAsia="仿宋" w:hAnsi="仿宋" w:hint="eastAsia"/>
          <w:sz w:val="28"/>
          <w:szCs w:val="28"/>
        </w:rPr>
        <w:t>求见学会课题管理相关规定。</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二、立项数量</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本年度立项课题为一般课题，立项数量不超过80项。立项课题由研究单位自筹经费进行资助。</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lastRenderedPageBreak/>
        <w:t>三、申报要求及时间安排</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课题申报面向职业技术教育分会会员单位，理事长、副理事长、常务理事单位原则上最多可申报3项，理事、会员单位原则上最多可申报课题2项，其中，课题申请人原则上应具有中级以上（含）专业技术职称。每个申请人限报1项。立项课题未结题的负责人不能申报此年度课题，</w:t>
      </w:r>
      <w:proofErr w:type="gramStart"/>
      <w:r w:rsidRPr="00263746">
        <w:rPr>
          <w:rFonts w:ascii="仿宋" w:eastAsia="仿宋" w:hAnsi="仿宋" w:hint="eastAsia"/>
          <w:sz w:val="28"/>
          <w:szCs w:val="28"/>
        </w:rPr>
        <w:t>一般课题</w:t>
      </w:r>
      <w:proofErr w:type="gramEnd"/>
      <w:r w:rsidRPr="00263746">
        <w:rPr>
          <w:rFonts w:ascii="仿宋" w:eastAsia="仿宋" w:hAnsi="仿宋" w:hint="eastAsia"/>
          <w:sz w:val="28"/>
          <w:szCs w:val="28"/>
        </w:rPr>
        <w:t>我会不给予经费支持，鼓励课题负责人所在高校给予经费配套支持。</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分会不接受个人申报，请申报单位将课题立项申报书（见附件2）一式3份经科研部门盖章后，连同5份课题匿名版申报书（见附件3），以及汇总表（见附件4）邮寄至分会秘书处，同时将电子版发送到指定邮箱，电子版文件请命名为：申报人姓名+单位名称+课题名称。相关表格可从中国高等教育学会网站（https://www.cahe.edu.cn/）和分会网站（www.gzyjh.org）下载。</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申报工作自本通知发布之日起至6月30日结束，逾期将不予受理。本年度立项课题原则上要求1-2年内完成，研究期限自课题批准立项之日起。课题申报不收取任何费用。</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课题申报须按照要求，如实填写材料，并保证没有知识产权争议。凡存在弄虚作假、抄袭剽窃等行为的，一经发现查实，取消申报资格；如获立项则撤项并通报批评。</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四、联系方式</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中国高等教育学会职业技术教育分会联系人：王玉龙</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电话：0571-86739353</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lastRenderedPageBreak/>
        <w:t xml:space="preserve">邮箱: wangyulongwork@126.com  </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邮寄地址：浙江省杭州市下沙高教</w:t>
      </w:r>
      <w:proofErr w:type="gramStart"/>
      <w:r w:rsidRPr="00263746">
        <w:rPr>
          <w:rFonts w:ascii="仿宋" w:eastAsia="仿宋" w:hAnsi="仿宋" w:hint="eastAsia"/>
          <w:sz w:val="28"/>
          <w:szCs w:val="28"/>
        </w:rPr>
        <w:t>园区学源街</w:t>
      </w:r>
      <w:proofErr w:type="gramEnd"/>
      <w:r w:rsidRPr="00263746">
        <w:rPr>
          <w:rFonts w:ascii="仿宋" w:eastAsia="仿宋" w:hAnsi="仿宋" w:hint="eastAsia"/>
          <w:sz w:val="28"/>
          <w:szCs w:val="28"/>
        </w:rPr>
        <w:t>118号</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邮编：310018</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附件：</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1. 课题指南</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2. 课题立项申报书</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3．课题立项申报书（匿名版）</w:t>
      </w:r>
    </w:p>
    <w:p w:rsidR="00BB2FAB" w:rsidRPr="00263746" w:rsidRDefault="00BB2FAB" w:rsidP="00263746">
      <w:pPr>
        <w:ind w:firstLineChars="200" w:firstLine="560"/>
        <w:rPr>
          <w:rFonts w:ascii="仿宋" w:eastAsia="仿宋" w:hAnsi="仿宋" w:hint="eastAsia"/>
          <w:sz w:val="28"/>
          <w:szCs w:val="28"/>
        </w:rPr>
      </w:pPr>
      <w:r w:rsidRPr="00263746">
        <w:rPr>
          <w:rFonts w:ascii="仿宋" w:eastAsia="仿宋" w:hAnsi="仿宋" w:hint="eastAsia"/>
          <w:sz w:val="28"/>
          <w:szCs w:val="28"/>
        </w:rPr>
        <w:t>4. 课题申报汇总表</w:t>
      </w:r>
    </w:p>
    <w:p w:rsidR="00BB2FAB" w:rsidRPr="00263746" w:rsidRDefault="00BB2FAB" w:rsidP="00BB2FAB">
      <w:pPr>
        <w:rPr>
          <w:rFonts w:ascii="仿宋" w:eastAsia="仿宋" w:hAnsi="仿宋"/>
          <w:sz w:val="28"/>
          <w:szCs w:val="28"/>
        </w:rPr>
      </w:pPr>
    </w:p>
    <w:sectPr w:rsidR="00BB2FAB" w:rsidRPr="002637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40"/>
    <w:rsid w:val="001D1F75"/>
    <w:rsid w:val="00263746"/>
    <w:rsid w:val="00842840"/>
    <w:rsid w:val="00BB2FAB"/>
    <w:rsid w:val="00FE4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00BCD9-E30C-4D34-AD5C-3602FE3F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174</Words>
  <Characters>994</Characters>
  <Application>Microsoft Office Word</Application>
  <DocSecurity>0</DocSecurity>
  <Lines>8</Lines>
  <Paragraphs>2</Paragraphs>
  <ScaleCrop>false</ScaleCrop>
  <Company>china</Company>
  <LinksUpToDate>false</LinksUpToDate>
  <CharactersWithSpaces>1166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2021-06-17T00:29:00Z</dcterms:created>
  <dcterms:modified xsi:type="dcterms:W3CDTF">2021-06-17T00:32:00Z</dcterms:modified>
</cp:coreProperties>
</file>